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B8" w:rsidRPr="005C0749" w:rsidRDefault="005C0749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074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1</w:t>
      </w:r>
      <w:r>
        <w:rPr>
          <w:rFonts w:ascii="Arial" w:hAnsi="Arial" w:cs="Arial"/>
          <w:b/>
          <w:sz w:val="32"/>
          <w:szCs w:val="32"/>
        </w:rPr>
        <w:t>.02.2023 №04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ФЕДЕРАЦИЯ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ОБЛАСТЬ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BD73A2">
        <w:rPr>
          <w:rFonts w:ascii="Arial" w:eastAsia="Times New Roman" w:hAnsi="Arial" w:cs="Arial"/>
          <w:b/>
          <w:sz w:val="32"/>
          <w:szCs w:val="32"/>
          <w:lang w:eastAsia="ru-RU"/>
        </w:rPr>
        <w:t>ОЛОЙСКОЕ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АДМИНИСТРАЦИЯ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ПОСТАНОВЛЕНИЕ</w:t>
      </w:r>
    </w:p>
    <w:p w:rsidR="001C7EB8" w:rsidRPr="004225BD" w:rsidRDefault="001C7EB8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ПОРЯДКЕ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РАСХОД</w:t>
      </w:r>
      <w:r>
        <w:rPr>
          <w:rFonts w:ascii="Arial" w:hAnsi="Arial" w:cs="Arial"/>
          <w:b/>
          <w:sz w:val="32"/>
          <w:szCs w:val="32"/>
        </w:rPr>
        <w:t xml:space="preserve">ОВАНИЯ СРЕДСТВ РЕЗЕРВНОГО ФОНДА </w:t>
      </w:r>
      <w:r w:rsidRPr="004225B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«</w:t>
      </w:r>
      <w:r w:rsidR="00BD73A2">
        <w:rPr>
          <w:rFonts w:ascii="Arial" w:hAnsi="Arial" w:cs="Arial"/>
          <w:b/>
          <w:sz w:val="32"/>
          <w:szCs w:val="32"/>
        </w:rPr>
        <w:t>ОЛОЙСКОЕ</w:t>
      </w:r>
      <w:r w:rsidRPr="004225BD">
        <w:rPr>
          <w:rFonts w:ascii="Arial" w:hAnsi="Arial" w:cs="Arial"/>
          <w:b/>
          <w:sz w:val="32"/>
          <w:szCs w:val="32"/>
        </w:rPr>
        <w:t>»</w:t>
      </w:r>
      <w:r w:rsidR="00661EA8" w:rsidRPr="00661EA8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61EA8" w:rsidRPr="00661EA8">
        <w:rPr>
          <w:rFonts w:ascii="Arial" w:hAnsi="Arial" w:cs="Arial"/>
          <w:b/>
          <w:sz w:val="32"/>
          <w:szCs w:val="32"/>
        </w:rPr>
        <w:t>ДЛЯ ЛИКВИДАЦИИ ЧРЕЗВЫЧАЙНЫХ СИТУАЦИЙ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EB8" w:rsidRPr="004225BD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В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соответствии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статьёй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81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Бюджетного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кодекса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Российской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Федерации,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Федеральным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зако</w:t>
      </w:r>
      <w:r w:rsidR="004225BD">
        <w:rPr>
          <w:rFonts w:ascii="Arial" w:hAnsi="Arial" w:cs="Arial"/>
          <w:sz w:val="24"/>
          <w:szCs w:val="24"/>
        </w:rPr>
        <w:t>ном от 21.12.1994г. №</w:t>
      </w:r>
      <w:r w:rsidRPr="004225BD">
        <w:rPr>
          <w:rFonts w:ascii="Arial" w:hAnsi="Arial" w:cs="Arial"/>
          <w:sz w:val="24"/>
          <w:szCs w:val="24"/>
        </w:rPr>
        <w:t>68-ФЗ</w:t>
      </w:r>
      <w:r w:rsidR="004225BD">
        <w:rPr>
          <w:rFonts w:ascii="Arial" w:hAnsi="Arial" w:cs="Arial"/>
          <w:sz w:val="24"/>
          <w:szCs w:val="24"/>
        </w:rPr>
        <w:t xml:space="preserve"> «</w:t>
      </w:r>
      <w:r w:rsidRPr="004225BD">
        <w:rPr>
          <w:rFonts w:ascii="Arial" w:hAnsi="Arial" w:cs="Arial"/>
          <w:sz w:val="24"/>
          <w:szCs w:val="24"/>
        </w:rPr>
        <w:t>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защите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населения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и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территорий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от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чрезвычайных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ситуаций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прир</w:t>
      </w:r>
      <w:r w:rsidR="004225BD">
        <w:rPr>
          <w:rFonts w:ascii="Arial" w:hAnsi="Arial" w:cs="Arial"/>
          <w:sz w:val="24"/>
          <w:szCs w:val="24"/>
        </w:rPr>
        <w:t>одного и техногенного характера»</w:t>
      </w:r>
      <w:r w:rsidRPr="004225BD">
        <w:rPr>
          <w:rFonts w:ascii="Arial" w:hAnsi="Arial" w:cs="Arial"/>
          <w:sz w:val="24"/>
          <w:szCs w:val="24"/>
        </w:rPr>
        <w:t>,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руководствуясь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Уставом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муниципального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образования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4225BD" w:rsidRPr="004225BD">
        <w:rPr>
          <w:rFonts w:ascii="Arial" w:hAnsi="Arial" w:cs="Arial"/>
          <w:sz w:val="24"/>
          <w:szCs w:val="24"/>
        </w:rPr>
        <w:t>«</w:t>
      </w:r>
      <w:proofErr w:type="spellStart"/>
      <w:r w:rsidR="00BD73A2">
        <w:rPr>
          <w:rFonts w:ascii="Arial" w:hAnsi="Arial" w:cs="Arial"/>
          <w:sz w:val="24"/>
          <w:szCs w:val="24"/>
        </w:rPr>
        <w:t>Олойское</w:t>
      </w:r>
      <w:proofErr w:type="spellEnd"/>
      <w:r w:rsidR="004225BD" w:rsidRPr="004225BD">
        <w:rPr>
          <w:rFonts w:ascii="Arial" w:hAnsi="Arial" w:cs="Arial"/>
          <w:sz w:val="24"/>
          <w:szCs w:val="24"/>
        </w:rPr>
        <w:t>»</w:t>
      </w:r>
      <w:r w:rsidRPr="004225BD">
        <w:rPr>
          <w:rFonts w:ascii="Arial" w:hAnsi="Arial" w:cs="Arial"/>
          <w:sz w:val="24"/>
          <w:szCs w:val="24"/>
        </w:rPr>
        <w:t>,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админист</w:t>
      </w:r>
      <w:r w:rsidR="004225BD">
        <w:rPr>
          <w:rFonts w:ascii="Arial" w:hAnsi="Arial" w:cs="Arial"/>
          <w:sz w:val="24"/>
          <w:szCs w:val="24"/>
        </w:rPr>
        <w:t xml:space="preserve">рация муниципального образования </w:t>
      </w:r>
      <w:r w:rsidR="004225BD" w:rsidRPr="004225BD">
        <w:rPr>
          <w:rFonts w:ascii="Arial" w:hAnsi="Arial" w:cs="Arial"/>
          <w:sz w:val="24"/>
          <w:szCs w:val="24"/>
        </w:rPr>
        <w:t>«</w:t>
      </w:r>
      <w:proofErr w:type="spellStart"/>
      <w:r w:rsidR="00BD73A2">
        <w:rPr>
          <w:rFonts w:ascii="Arial" w:hAnsi="Arial" w:cs="Arial"/>
          <w:sz w:val="24"/>
          <w:szCs w:val="24"/>
        </w:rPr>
        <w:t>Олойское</w:t>
      </w:r>
      <w:proofErr w:type="spellEnd"/>
      <w:r w:rsidR="004225BD" w:rsidRPr="004225BD">
        <w:rPr>
          <w:rFonts w:ascii="Arial" w:hAnsi="Arial" w:cs="Arial"/>
          <w:sz w:val="24"/>
          <w:szCs w:val="24"/>
        </w:rPr>
        <w:t>»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color w:val="434343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EB8" w:rsidRPr="004225BD" w:rsidRDefault="001C7EB8" w:rsidP="004225B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225BD">
        <w:rPr>
          <w:rFonts w:ascii="Arial" w:hAnsi="Arial" w:cs="Arial"/>
          <w:sz w:val="30"/>
          <w:szCs w:val="30"/>
        </w:rPr>
        <w:t>ПОСТАНОВЛЯЕТ: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EB8" w:rsidRPr="004225BD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1.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Утвердить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Положение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порядке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расходования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средств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резервного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фонда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муниципального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образования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«</w:t>
      </w:r>
      <w:proofErr w:type="spellStart"/>
      <w:r w:rsidR="00BD73A2">
        <w:rPr>
          <w:rFonts w:ascii="Arial" w:hAnsi="Arial" w:cs="Arial"/>
          <w:sz w:val="24"/>
          <w:szCs w:val="24"/>
        </w:rPr>
        <w:t>Олойское</w:t>
      </w:r>
      <w:proofErr w:type="spellEnd"/>
      <w:r w:rsidR="006B18C9" w:rsidRPr="004225BD">
        <w:rPr>
          <w:rFonts w:ascii="Arial" w:hAnsi="Arial" w:cs="Arial"/>
          <w:sz w:val="24"/>
          <w:szCs w:val="24"/>
        </w:rPr>
        <w:t>»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для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ликвидации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чрезвычайных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ситуаций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(Приложение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№1).</w:t>
      </w:r>
    </w:p>
    <w:p w:rsidR="006D4D05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2.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D4D05">
        <w:rPr>
          <w:rFonts w:ascii="Arial" w:hAnsi="Arial" w:cs="Arial"/>
          <w:sz w:val="24"/>
          <w:szCs w:val="24"/>
        </w:rPr>
        <w:t xml:space="preserve">Признать утратившим законную силу </w:t>
      </w:r>
      <w:r w:rsidR="006D4D05" w:rsidRPr="008C63A4">
        <w:rPr>
          <w:rFonts w:ascii="Arial" w:hAnsi="Arial" w:cs="Arial"/>
          <w:sz w:val="24"/>
          <w:szCs w:val="24"/>
        </w:rPr>
        <w:t>постановлени</w:t>
      </w:r>
      <w:r w:rsidR="006D4D05">
        <w:rPr>
          <w:rFonts w:ascii="Arial" w:hAnsi="Arial" w:cs="Arial"/>
          <w:sz w:val="24"/>
          <w:szCs w:val="24"/>
        </w:rPr>
        <w:t>е главы</w:t>
      </w:r>
      <w:r w:rsidR="006D4D05" w:rsidRPr="008C63A4">
        <w:rPr>
          <w:rFonts w:ascii="Arial" w:hAnsi="Arial" w:cs="Arial"/>
          <w:sz w:val="24"/>
          <w:szCs w:val="24"/>
        </w:rPr>
        <w:t xml:space="preserve"> </w:t>
      </w:r>
      <w:r w:rsidR="006D4D05" w:rsidRPr="0099484E">
        <w:rPr>
          <w:rFonts w:ascii="Arial" w:hAnsi="Arial" w:cs="Arial"/>
          <w:sz w:val="24"/>
          <w:szCs w:val="24"/>
        </w:rPr>
        <w:t>от 01.10.2013</w:t>
      </w:r>
      <w:r w:rsidR="006D4D05">
        <w:rPr>
          <w:rFonts w:ascii="Arial" w:hAnsi="Arial" w:cs="Arial"/>
          <w:sz w:val="24"/>
          <w:szCs w:val="24"/>
        </w:rPr>
        <w:t>г</w:t>
      </w:r>
      <w:r w:rsidR="006D4D05" w:rsidRPr="0099484E">
        <w:rPr>
          <w:rFonts w:ascii="Arial" w:hAnsi="Arial" w:cs="Arial"/>
          <w:sz w:val="24"/>
          <w:szCs w:val="24"/>
        </w:rPr>
        <w:t xml:space="preserve">.№59 </w:t>
      </w:r>
      <w:r w:rsidR="006D4D05" w:rsidRPr="008C63A4">
        <w:rPr>
          <w:rFonts w:ascii="Arial" w:hAnsi="Arial" w:cs="Arial"/>
          <w:sz w:val="24"/>
          <w:szCs w:val="24"/>
        </w:rPr>
        <w:t>«</w:t>
      </w:r>
      <w:r w:rsidR="006D4D05">
        <w:rPr>
          <w:rFonts w:ascii="Arial" w:hAnsi="Arial" w:cs="Arial"/>
          <w:bCs/>
          <w:sz w:val="24"/>
          <w:szCs w:val="24"/>
        </w:rPr>
        <w:t>О</w:t>
      </w:r>
      <w:r w:rsidR="006D4D05" w:rsidRPr="008C63A4">
        <w:rPr>
          <w:rFonts w:ascii="Arial" w:hAnsi="Arial" w:cs="Arial"/>
          <w:bCs/>
          <w:sz w:val="24"/>
          <w:szCs w:val="24"/>
        </w:rPr>
        <w:t>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ситуаций»</w:t>
      </w:r>
      <w:r w:rsidR="006D4D05">
        <w:rPr>
          <w:rFonts w:ascii="Arial" w:hAnsi="Arial" w:cs="Arial"/>
          <w:bCs/>
          <w:sz w:val="24"/>
          <w:szCs w:val="24"/>
        </w:rPr>
        <w:t>.</w:t>
      </w:r>
    </w:p>
    <w:p w:rsidR="006D4D05" w:rsidRDefault="006D4D05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законную силу со дня его официального опубликования в газете «Вестник </w:t>
      </w:r>
      <w:proofErr w:type="spellStart"/>
      <w:r>
        <w:rPr>
          <w:rFonts w:ascii="Arial" w:hAnsi="Arial" w:cs="Arial"/>
          <w:sz w:val="24"/>
          <w:szCs w:val="24"/>
        </w:rPr>
        <w:t>Олоя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1C7EB8" w:rsidRPr="004225BD" w:rsidRDefault="006D4D05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7EB8" w:rsidRPr="004225BD">
        <w:rPr>
          <w:rFonts w:ascii="Arial" w:hAnsi="Arial" w:cs="Arial"/>
          <w:sz w:val="24"/>
          <w:szCs w:val="24"/>
        </w:rPr>
        <w:t>.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Контроль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за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исполнением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настоящего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постановления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оставляю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за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1C7EB8" w:rsidRPr="004225BD">
        <w:rPr>
          <w:rFonts w:ascii="Arial" w:hAnsi="Arial" w:cs="Arial"/>
          <w:sz w:val="24"/>
          <w:szCs w:val="24"/>
        </w:rPr>
        <w:t>собой.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0749" w:rsidRDefault="001C7EB8" w:rsidP="00422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Глава</w:t>
      </w:r>
      <w:r w:rsidR="004225BD">
        <w:rPr>
          <w:rFonts w:ascii="Arial" w:hAnsi="Arial" w:cs="Arial"/>
          <w:sz w:val="24"/>
          <w:szCs w:val="24"/>
        </w:rPr>
        <w:t xml:space="preserve"> </w:t>
      </w:r>
    </w:p>
    <w:p w:rsidR="004225BD" w:rsidRPr="004225BD" w:rsidRDefault="002D4385" w:rsidP="00422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В.Г.Хабитуев</w:t>
      </w:r>
      <w:proofErr w:type="spellEnd"/>
    </w:p>
    <w:p w:rsidR="004225BD" w:rsidRDefault="004225BD" w:rsidP="004225B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225BD" w:rsidRDefault="004225BD" w:rsidP="004225B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18C9" w:rsidRPr="004225BD" w:rsidRDefault="004225BD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Приложение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№1</w:t>
      </w:r>
    </w:p>
    <w:p w:rsidR="006B18C9" w:rsidRPr="004225BD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к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постановлению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администрации</w:t>
      </w:r>
    </w:p>
    <w:p w:rsidR="006B18C9" w:rsidRPr="004225BD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образования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«</w:t>
      </w:r>
      <w:proofErr w:type="spellStart"/>
      <w:r w:rsidR="00BD73A2">
        <w:rPr>
          <w:rFonts w:ascii="Courier New" w:eastAsia="Times New Roman" w:hAnsi="Courier New" w:cs="Courier New"/>
          <w:szCs w:val="24"/>
          <w:lang w:eastAsia="ru-RU"/>
        </w:rPr>
        <w:t>Олойское</w:t>
      </w:r>
      <w:proofErr w:type="spellEnd"/>
      <w:r w:rsidRPr="004225BD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6B18C9" w:rsidRPr="004225BD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от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5C0749">
        <w:rPr>
          <w:rFonts w:ascii="Courier New" w:eastAsia="Times New Roman" w:hAnsi="Courier New" w:cs="Courier New"/>
          <w:szCs w:val="24"/>
          <w:lang w:eastAsia="ru-RU"/>
        </w:rPr>
        <w:t>01</w:t>
      </w:r>
      <w:r w:rsidR="005C0749">
        <w:rPr>
          <w:rFonts w:ascii="Courier New" w:eastAsia="Times New Roman" w:hAnsi="Courier New" w:cs="Courier New"/>
          <w:color w:val="FF0000"/>
          <w:szCs w:val="24"/>
          <w:lang w:eastAsia="ru-RU"/>
        </w:rPr>
        <w:t>.02.2023</w:t>
      </w:r>
      <w:r w:rsidR="004225BD">
        <w:rPr>
          <w:rFonts w:ascii="Courier New" w:eastAsia="Times New Roman" w:hAnsi="Courier New" w:cs="Courier New"/>
          <w:color w:val="FF0000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color w:val="FF0000"/>
          <w:szCs w:val="24"/>
          <w:lang w:eastAsia="ru-RU"/>
        </w:rPr>
        <w:t>№</w:t>
      </w:r>
      <w:r w:rsidR="00347112" w:rsidRPr="004225BD">
        <w:rPr>
          <w:rFonts w:ascii="Courier New" w:eastAsia="Times New Roman" w:hAnsi="Courier New" w:cs="Courier New"/>
          <w:color w:val="FF0000"/>
          <w:szCs w:val="24"/>
          <w:lang w:eastAsia="ru-RU"/>
        </w:rPr>
        <w:t>0</w:t>
      </w:r>
      <w:r w:rsidR="005C0749">
        <w:rPr>
          <w:rFonts w:ascii="Courier New" w:eastAsia="Times New Roman" w:hAnsi="Courier New" w:cs="Courier New"/>
          <w:color w:val="FF0000"/>
          <w:szCs w:val="24"/>
          <w:lang w:eastAsia="ru-RU"/>
        </w:rPr>
        <w:t>4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8C9" w:rsidRPr="004225BD" w:rsidRDefault="004225BD" w:rsidP="004225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225BD">
        <w:rPr>
          <w:rFonts w:ascii="Arial" w:eastAsia="Times New Roman" w:hAnsi="Arial" w:cs="Arial"/>
          <w:sz w:val="30"/>
          <w:szCs w:val="30"/>
          <w:lang w:eastAsia="ru-RU"/>
        </w:rPr>
        <w:t>ПОЛОЖЕНИЕ О ПОРЯДКЕ РАСХОДОВАНИЯ СРЕДСТВ РЕЗЕРВНОГО ФОНДА МУНИЦИПАЛЬНОГО ОБРАЗОВАНИЯ «</w:t>
      </w:r>
      <w:r w:rsidR="00BD73A2">
        <w:rPr>
          <w:rFonts w:ascii="Arial" w:eastAsia="Times New Roman" w:hAnsi="Arial" w:cs="Arial"/>
          <w:sz w:val="30"/>
          <w:szCs w:val="30"/>
          <w:lang w:eastAsia="ru-RU"/>
        </w:rPr>
        <w:t>ОЛОЙСКОЕ</w:t>
      </w:r>
      <w:r w:rsidRPr="004225BD">
        <w:rPr>
          <w:rFonts w:ascii="Arial" w:eastAsia="Times New Roman" w:hAnsi="Arial" w:cs="Arial"/>
          <w:sz w:val="30"/>
          <w:szCs w:val="30"/>
          <w:lang w:eastAsia="ru-RU"/>
        </w:rPr>
        <w:t>» ДЛЯ ЛИКВИДАЦИИ ЧРЕЗВЫЧАЙНЫХ СИТУАЦИЙ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разработано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21.12.1994г.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№68-ФЗ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природного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техногенного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5C368A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30.12.2003г.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№794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="00347112" w:rsidRPr="004225BD">
        <w:rPr>
          <w:rFonts w:ascii="Arial" w:eastAsia="Times New Roman" w:hAnsi="Arial" w:cs="Arial"/>
          <w:sz w:val="24"/>
          <w:szCs w:val="24"/>
          <w:lang w:eastAsia="ru-RU"/>
        </w:rPr>
        <w:t>туаций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07A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01607A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создаётся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непредвиденных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год,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аварийно-восстановительных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стихийных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бедствий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процента,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объема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общий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ассигнований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распределение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получателям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проводимым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мероприятиям.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характера,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которой,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21.05.2007г.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№304,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зона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выходит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внутригородской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значения,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человек,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ущерба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25BD">
        <w:rPr>
          <w:rFonts w:ascii="Arial" w:eastAsia="Times New Roman" w:hAnsi="Arial" w:cs="Arial"/>
          <w:sz w:val="24"/>
          <w:szCs w:val="24"/>
          <w:lang w:eastAsia="ru-RU"/>
        </w:rPr>
        <w:t>млн.рублей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отнесена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локального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характера.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мероприятий: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поисковых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ситуаций;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неотложных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аварийно-восстановительных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сферы,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промышленности,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энергетики,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ситуации;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жизнеобеспечению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населения: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водой,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питанием,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развертывание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(из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временное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550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сутки,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сутки)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жизнеобеспечения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единовременной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гражданам,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пострадавшим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Нецелевое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запрещается.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предупреждению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природного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техногенного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угроза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возникшая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достигла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масштабов,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недостаточно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структурных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подразделений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страховых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источников.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Проекты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выделяемых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поручения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роду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обоснованием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сметно-финансовые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расчёты,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ущерба,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израсходованных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страховых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источников,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ресурсов,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комиссии,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экспертов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т.д.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Структурные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15-ти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25BD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подробный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отчёт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фонда.</w:t>
      </w:r>
    </w:p>
    <w:p w:rsidR="00D712F7" w:rsidRPr="004225BD" w:rsidRDefault="00D712F7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денежные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нецелевого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использования,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остатки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неиспользованных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Положению.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недостаточности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Эхирит</w:t>
      </w:r>
      <w:proofErr w:type="spellEnd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Булагатский</w:t>
      </w:r>
      <w:proofErr w:type="spellEnd"/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Правительство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просьбой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фонда.</w:t>
      </w:r>
    </w:p>
    <w:p w:rsidR="00CA12F7" w:rsidRPr="004225BD" w:rsidRDefault="00CA12F7" w:rsidP="00422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8C9" w:rsidRPr="004225BD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5C0749" w:rsidRDefault="004225BD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к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Положению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о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порядке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расходования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</w:p>
    <w:p w:rsidR="005C0749" w:rsidRDefault="00D712F7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средств</w:t>
      </w:r>
      <w:r w:rsidR="004225BD"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резервного</w:t>
      </w:r>
      <w:r w:rsidR="004225BD"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фонда</w:t>
      </w:r>
    </w:p>
    <w:p w:rsidR="005C0749" w:rsidRDefault="004225BD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образования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«</w:t>
      </w:r>
      <w:proofErr w:type="spellStart"/>
      <w:r w:rsidR="00BD73A2">
        <w:rPr>
          <w:rFonts w:ascii="Courier New" w:eastAsia="Times New Roman" w:hAnsi="Courier New" w:cs="Courier New"/>
          <w:szCs w:val="24"/>
          <w:lang w:eastAsia="ru-RU"/>
        </w:rPr>
        <w:t>Олойское</w:t>
      </w:r>
      <w:proofErr w:type="spellEnd"/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5C0749" w:rsidRDefault="004225BD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для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ликвидации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чрезвычайных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ситуаций</w:t>
      </w:r>
      <w:r w:rsidR="005C0749">
        <w:rPr>
          <w:rFonts w:ascii="Courier New" w:eastAsia="Times New Roman" w:hAnsi="Courier New" w:cs="Courier New"/>
          <w:szCs w:val="24"/>
          <w:lang w:eastAsia="ru-RU"/>
        </w:rPr>
        <w:t xml:space="preserve">, </w:t>
      </w:r>
    </w:p>
    <w:p w:rsidR="005C0749" w:rsidRDefault="005C074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утвержденного Постановлением администрации </w:t>
      </w:r>
    </w:p>
    <w:p w:rsidR="005C0749" w:rsidRDefault="005C074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Олойское</w:t>
      </w:r>
      <w:proofErr w:type="spellEnd"/>
      <w:r>
        <w:rPr>
          <w:rFonts w:ascii="Courier New" w:eastAsia="Times New Roman" w:hAnsi="Courier New" w:cs="Courier New"/>
          <w:szCs w:val="24"/>
          <w:lang w:eastAsia="ru-RU"/>
        </w:rPr>
        <w:t xml:space="preserve">» </w:t>
      </w:r>
    </w:p>
    <w:p w:rsidR="005C0749" w:rsidRPr="004225BD" w:rsidRDefault="005C074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от 01.02.2023г. №04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8C9" w:rsidRPr="004225BD" w:rsidRDefault="006B18C9" w:rsidP="004225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B18C9" w:rsidRPr="005C0749" w:rsidRDefault="006B18C9" w:rsidP="005C074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(наименование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получателя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средств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из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резервного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фонда)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(дата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составления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отчета)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(руб.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4225BD" w:rsidRPr="005C07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C0749">
        <w:rPr>
          <w:rFonts w:ascii="Arial" w:eastAsia="Times New Roman" w:hAnsi="Arial" w:cs="Arial"/>
          <w:sz w:val="16"/>
          <w:szCs w:val="16"/>
          <w:lang w:eastAsia="ru-RU"/>
        </w:rPr>
        <w:t>коп.)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134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418"/>
        <w:gridCol w:w="1985"/>
        <w:gridCol w:w="849"/>
        <w:gridCol w:w="2412"/>
        <w:gridCol w:w="993"/>
        <w:gridCol w:w="1556"/>
      </w:tblGrid>
      <w:tr w:rsidR="006B18C9" w:rsidRPr="004225BD" w:rsidTr="00D712F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администрации,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выделенных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соответствии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постановлением)</w:t>
            </w: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резервного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неиспользованных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(3-5)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Примечание*</w:t>
            </w:r>
          </w:p>
        </w:tc>
      </w:tr>
      <w:tr w:rsidR="00D712F7" w:rsidRPr="004225BD" w:rsidTr="00D712F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подтверждающих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(договор,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счет-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фактура,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формы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КС-2,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КС-3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="004225BD"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др.)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12F7" w:rsidRPr="004225BD" w:rsidTr="00D712F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5C0749" w:rsidRDefault="006B18C9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D712F7" w:rsidRPr="004225BD" w:rsidTr="00D712F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4225BD" w:rsidRDefault="004225BD" w:rsidP="004225B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18C9" w:rsidRPr="004225BD" w:rsidRDefault="006B18C9" w:rsidP="004225B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  <w:bookmarkEnd w:id="0"/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бухгалтер_____________________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(Ф.И.О.)</w:t>
      </w:r>
    </w:p>
    <w:p w:rsidR="006B18C9" w:rsidRPr="004225BD" w:rsidRDefault="006B18C9" w:rsidP="004225BD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6B18C9" w:rsidRPr="004225BD" w:rsidRDefault="006B18C9" w:rsidP="00422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proofErr w:type="gramStart"/>
      <w:r w:rsidR="00BD73A2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 </w:t>
      </w:r>
      <w:r w:rsidR="005C0749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906FD1" w:rsidRPr="005C0749" w:rsidRDefault="00BD73A2" w:rsidP="00BD73A2">
      <w:pPr>
        <w:spacing w:after="0" w:line="240" w:lineRule="auto"/>
        <w:ind w:left="5663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C0749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sectPr w:rsidR="00906FD1" w:rsidRPr="005C0749" w:rsidSect="00CA12F7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1"/>
    <w:rsid w:val="0001607A"/>
    <w:rsid w:val="001C7EB8"/>
    <w:rsid w:val="002D4385"/>
    <w:rsid w:val="00347112"/>
    <w:rsid w:val="003C0047"/>
    <w:rsid w:val="003F0B51"/>
    <w:rsid w:val="004225BD"/>
    <w:rsid w:val="005C0749"/>
    <w:rsid w:val="005C368A"/>
    <w:rsid w:val="00661EA8"/>
    <w:rsid w:val="006B18C9"/>
    <w:rsid w:val="006D4D05"/>
    <w:rsid w:val="00906FD1"/>
    <w:rsid w:val="00BD73A2"/>
    <w:rsid w:val="00C25ED6"/>
    <w:rsid w:val="00CA12F7"/>
    <w:rsid w:val="00D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E1C5"/>
  <w15:chartTrackingRefBased/>
  <w15:docId w15:val="{043A0C36-AE82-488E-B92E-2E9FFEB1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25ED6"/>
  </w:style>
  <w:style w:type="paragraph" w:customStyle="1" w:styleId="bodytext">
    <w:name w:val="bodytext"/>
    <w:basedOn w:val="a"/>
    <w:rsid w:val="001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99D0-AA2E-4596-8804-85A1E51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5</cp:revision>
  <cp:lastPrinted>2023-02-14T02:07:00Z</cp:lastPrinted>
  <dcterms:created xsi:type="dcterms:W3CDTF">2023-01-24T08:16:00Z</dcterms:created>
  <dcterms:modified xsi:type="dcterms:W3CDTF">2023-02-14T02:07:00Z</dcterms:modified>
</cp:coreProperties>
</file>